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6E" w:rsidRPr="00D76FA4" w:rsidRDefault="000F306E" w:rsidP="000F306E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Crook County Adult </w:t>
      </w:r>
      <w:r w:rsidRPr="00D76FA4">
        <w:rPr>
          <w:rFonts w:ascii="Arial" w:hAnsi="Arial" w:cs="Arial"/>
          <w:b/>
          <w:color w:val="000000" w:themeColor="text1"/>
          <w:sz w:val="28"/>
          <w:szCs w:val="28"/>
        </w:rPr>
        <w:t>Drug Court Phases</w:t>
      </w:r>
    </w:p>
    <w:p w:rsidR="000F306E" w:rsidRPr="00D76FA4" w:rsidRDefault="000F306E" w:rsidP="000F306E">
      <w:pPr>
        <w:spacing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b/>
          <w:color w:val="000000" w:themeColor="text1"/>
          <w:sz w:val="28"/>
          <w:szCs w:val="28"/>
        </w:rPr>
        <w:t>General Expectations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Abstain from alcohol and drug use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 xml:space="preserve">Obey all municipal, county, state, and federal laws 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Obey all court rules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Actively participate in treatment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Submit to random drug testing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Follow all conditions of probation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Be on time to all court appearances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Maintain sober and law-abiding associations with people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Obtain and maintain sober housing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Obtain and maintain employment or education</w:t>
      </w:r>
    </w:p>
    <w:p w:rsidR="000F306E" w:rsidRPr="00D76FA4" w:rsidRDefault="000F306E" w:rsidP="000F306E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0F306E" w:rsidRPr="00D76FA4" w:rsidRDefault="000F306E" w:rsidP="000F306E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b/>
          <w:color w:val="000000" w:themeColor="text1"/>
          <w:sz w:val="28"/>
          <w:szCs w:val="28"/>
        </w:rPr>
        <w:t>Phase 1</w:t>
      </w:r>
    </w:p>
    <w:p w:rsidR="000F306E" w:rsidRPr="00D76FA4" w:rsidRDefault="000F306E" w:rsidP="000F306E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b/>
          <w:color w:val="000000" w:themeColor="text1"/>
          <w:sz w:val="28"/>
          <w:szCs w:val="28"/>
        </w:rPr>
        <w:t>Orientation, Assessment, Treatment Planning, and Stabilization</w:t>
      </w:r>
    </w:p>
    <w:p w:rsidR="000F306E" w:rsidRPr="00D76FA4" w:rsidRDefault="000F306E" w:rsidP="000F306E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Orientation with the Drug Court Coordinator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Treatment assessment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Minimum of two (2) support group meetings per week (e.g. 12-step programs)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Attend a minimum of four (4) hours of group and/or individual therapy weekly with no less than one (1) hour of individual therapy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Random urinalysis 2-5 times per week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Meet with your probation officer as directed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Meet with the Drug Court Coordinator as directed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Regular payments toward Supervision and treatment fees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Begin application for OHP, if applicable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Completion of weekly verification sheets due to your treatment provider no later than 5pm every Wednesday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Court reviews, a minimum of two times per month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Minimum 30 days verified clean and sober time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Minimum 30 days of no sanctions</w:t>
      </w:r>
    </w:p>
    <w:p w:rsidR="000F306E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This phase may be completed in 3 months if sobriety is maintained and you remain sanction free</w:t>
      </w:r>
    </w:p>
    <w:p w:rsidR="000F306E" w:rsidRDefault="000F306E" w:rsidP="000F306E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br w:type="page"/>
      </w:r>
    </w:p>
    <w:p w:rsidR="000F306E" w:rsidRPr="00E57F1F" w:rsidRDefault="000F306E" w:rsidP="000F306E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0F306E" w:rsidRPr="00D76FA4" w:rsidRDefault="000F306E" w:rsidP="000F306E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</w:p>
    <w:p w:rsidR="000F306E" w:rsidRPr="00D76FA4" w:rsidRDefault="000F306E" w:rsidP="000F306E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b/>
          <w:color w:val="000000" w:themeColor="text1"/>
          <w:sz w:val="28"/>
          <w:szCs w:val="28"/>
        </w:rPr>
        <w:t>Phase 2</w:t>
      </w:r>
    </w:p>
    <w:p w:rsidR="000F306E" w:rsidRPr="00D76FA4" w:rsidRDefault="000F306E" w:rsidP="000F306E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b/>
          <w:color w:val="000000" w:themeColor="text1"/>
          <w:sz w:val="28"/>
          <w:szCs w:val="28"/>
        </w:rPr>
        <w:t>Intensive Treatment</w:t>
      </w:r>
    </w:p>
    <w:p w:rsidR="000F306E" w:rsidRPr="00D76FA4" w:rsidRDefault="000F306E" w:rsidP="000F306E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Minimum of two (2) support group meetings per week (e.g. 12-step programs)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Begin looking for a sponsor or sober support person (subject to approval by the Drug Court team)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Attend a minimum of 3.5 hours of group and/or individual therapy weekly with no less than 1.5 hour of individual therapy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Random urinalysis 2-5 times per week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Meet with your probation officer as directed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Meet with the Drug Court Coordinator as directed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Vocational/educational counseling as needed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Obtain DMV printout to determine barriers to getting license reinstated if applicable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Debt analysis through a non-profit consumer credit agency, if applicable, and development of a debt management plan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If employed, set up a fee/fine payment schedule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Development of a schedule to complete any community service or work crew obligations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Regular payments toward Supervision and treatment fees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Completion of weekly verification sheets due to your treatment provider no later than 5pm every Wednesday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Court reviews, a minimum of two times per month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Minimum 60 days verified clean and sober time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Minimum 60 days of no sanctions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This phase may be completed in 5 months if sobriety is maintained and you remain sanction free</w:t>
      </w:r>
    </w:p>
    <w:p w:rsidR="000F306E" w:rsidRPr="00D76FA4" w:rsidRDefault="000F306E" w:rsidP="000F306E">
      <w:pPr>
        <w:spacing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b/>
          <w:color w:val="000000" w:themeColor="text1"/>
          <w:sz w:val="28"/>
          <w:szCs w:val="28"/>
        </w:rPr>
        <w:br w:type="page"/>
      </w:r>
    </w:p>
    <w:p w:rsidR="000F306E" w:rsidRPr="00D76FA4" w:rsidRDefault="000F306E" w:rsidP="000F306E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76FA4">
        <w:rPr>
          <w:rFonts w:ascii="Arial" w:hAnsi="Arial" w:cs="Arial"/>
          <w:b/>
          <w:sz w:val="28"/>
          <w:szCs w:val="28"/>
        </w:rPr>
        <w:lastRenderedPageBreak/>
        <w:t>Phase 3</w:t>
      </w:r>
    </w:p>
    <w:p w:rsidR="000F306E" w:rsidRPr="00D76FA4" w:rsidRDefault="000F306E" w:rsidP="000F306E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b/>
          <w:color w:val="000000" w:themeColor="text1"/>
          <w:sz w:val="28"/>
          <w:szCs w:val="28"/>
        </w:rPr>
        <w:t>Maintenance and Transition</w:t>
      </w:r>
    </w:p>
    <w:p w:rsidR="000F306E" w:rsidRPr="00D76FA4" w:rsidRDefault="000F306E" w:rsidP="000F306E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Minimum of two (2) support group meetings per week (e.g. 12-step programs)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Obtain a sponsor or sober support person (subject to approval by the Drug Court team)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Attend a minimum of three (3) hours of group and/or individual therapy sessions, bi-monthly with no less than two (2) hours of individual therapy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Pursue education or employment (unless otherwise approved) through documented job search or class participation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 xml:space="preserve">Obtain safe, stable, sober housing 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Random urinalysis 2-5 times per week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Meet with your probation officer as directed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Meet with the Drug Court Coordinator as directed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Regular payments toward Supervision and treatment fees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Compliance with debt management plan, if applicable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Completion of weekly verification sheets due to your treatment provider no later than 5pm every Wednesday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Court reviews, a minimum of two times per month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A relapse prevention plan and clean living plan must be completed and presented in Drug Court prior to advancement to Phase 4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Minimum 60 days verified clean and sober time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Minimum 60 days of no sanctions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This phase may be completed in 4 months if sobriety is maintained and you remain in compliance &amp; sanction free</w:t>
      </w:r>
    </w:p>
    <w:p w:rsidR="000F306E" w:rsidRPr="00D76FA4" w:rsidRDefault="000F306E" w:rsidP="000F306E">
      <w:pPr>
        <w:spacing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br w:type="page"/>
      </w:r>
    </w:p>
    <w:p w:rsidR="000F306E" w:rsidRPr="00D76FA4" w:rsidRDefault="000F306E" w:rsidP="000F306E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Phase 4</w:t>
      </w:r>
    </w:p>
    <w:p w:rsidR="000F306E" w:rsidRPr="00D76FA4" w:rsidRDefault="000F306E" w:rsidP="000F306E">
      <w:p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b/>
          <w:color w:val="000000" w:themeColor="text1"/>
          <w:sz w:val="28"/>
          <w:szCs w:val="28"/>
        </w:rPr>
        <w:t>Aftercare and Transition</w:t>
      </w:r>
    </w:p>
    <w:p w:rsidR="000F306E" w:rsidRPr="00D76FA4" w:rsidRDefault="000F306E" w:rsidP="000F306E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Minimum of three (3) support group meetings per week (e.g. 12-step programs)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Maintain a sponsor or sober support person and continue step work or equivalent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Attend a minimum of one (1) hour of individual therapy per month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 xml:space="preserve">Continued search, acquisition, and maintenance of an approved education program or employment (unless otherwise approved) 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 xml:space="preserve">Maintain safe, stable, sober housing 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Random urinalysis 2-5 times per week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Meet with your probation officer as directed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Meet with the Drug Court Coordinator as directed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Regular payments toward Supervision and treatment fees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Complete Phase 4 Leadership project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 xml:space="preserve">Alumni group participation/mentoring opportunities 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Attend Advisory meetings as requested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Completion of weekly verification sheets due to your treatment provider no later than 5pm every Wednesday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Court reviews, a minimum of one time per month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Minimum 180 days verified clean and sober time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Minimum 180 days of no sanctions</w:t>
      </w:r>
    </w:p>
    <w:p w:rsidR="000F306E" w:rsidRPr="00427AD5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427AD5">
        <w:rPr>
          <w:rFonts w:ascii="Arial" w:hAnsi="Arial" w:cs="Arial"/>
          <w:color w:val="000000" w:themeColor="text1"/>
          <w:sz w:val="28"/>
          <w:szCs w:val="28"/>
        </w:rPr>
        <w:t xml:space="preserve">This phase may be completed in 6 months if sobriety is maintained and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you remain </w:t>
      </w:r>
      <w:r w:rsidRPr="00D76FA4">
        <w:rPr>
          <w:rFonts w:ascii="Arial" w:hAnsi="Arial" w:cs="Arial"/>
          <w:color w:val="000000" w:themeColor="text1"/>
          <w:sz w:val="28"/>
          <w:szCs w:val="28"/>
        </w:rPr>
        <w:t>in compliance &amp; sanction free</w:t>
      </w:r>
      <w:bookmarkStart w:id="0" w:name="_GoBack"/>
      <w:bookmarkEnd w:id="0"/>
    </w:p>
    <w:p w:rsidR="000F306E" w:rsidRPr="00D76FA4" w:rsidRDefault="000F306E" w:rsidP="000F306E">
      <w:pPr>
        <w:rPr>
          <w:rFonts w:ascii="Arial" w:hAnsi="Arial" w:cs="Arial"/>
          <w:b/>
          <w:sz w:val="28"/>
          <w:szCs w:val="28"/>
        </w:rPr>
      </w:pPr>
      <w:r w:rsidRPr="00D76FA4">
        <w:rPr>
          <w:rFonts w:ascii="Arial" w:hAnsi="Arial" w:cs="Arial"/>
          <w:b/>
          <w:sz w:val="28"/>
          <w:szCs w:val="28"/>
        </w:rPr>
        <w:br w:type="page"/>
      </w:r>
    </w:p>
    <w:p w:rsidR="000F306E" w:rsidRPr="00D76FA4" w:rsidRDefault="000F306E" w:rsidP="000F306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76FA4">
        <w:rPr>
          <w:rFonts w:ascii="Arial" w:hAnsi="Arial" w:cs="Arial"/>
          <w:b/>
          <w:sz w:val="28"/>
          <w:szCs w:val="28"/>
        </w:rPr>
        <w:lastRenderedPageBreak/>
        <w:t>Graduation Requirements</w:t>
      </w:r>
    </w:p>
    <w:p w:rsidR="000F306E" w:rsidRPr="00D76FA4" w:rsidRDefault="000F306E" w:rsidP="000F306E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F306E" w:rsidRPr="00D76FA4" w:rsidRDefault="000F306E" w:rsidP="000F306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76FA4">
        <w:rPr>
          <w:rFonts w:ascii="Arial" w:hAnsi="Arial" w:cs="Arial"/>
          <w:sz w:val="28"/>
          <w:szCs w:val="28"/>
        </w:rPr>
        <w:t>In order to successfully complete the Drug Court program you must:</w:t>
      </w:r>
    </w:p>
    <w:p w:rsidR="000F306E" w:rsidRPr="00D76FA4" w:rsidRDefault="000F306E" w:rsidP="000F306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76FA4">
        <w:rPr>
          <w:rFonts w:ascii="Arial" w:hAnsi="Arial" w:cs="Arial"/>
          <w:sz w:val="28"/>
          <w:szCs w:val="28"/>
        </w:rPr>
        <w:t>Compliance</w:t>
      </w:r>
    </w:p>
    <w:p w:rsidR="000F306E" w:rsidRPr="00D76FA4" w:rsidRDefault="000F306E" w:rsidP="000F306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76FA4">
        <w:rPr>
          <w:rFonts w:ascii="Arial" w:hAnsi="Arial" w:cs="Arial"/>
          <w:sz w:val="28"/>
          <w:szCs w:val="28"/>
        </w:rPr>
        <w:t>Complete all four (4) phases of Drug Court</w:t>
      </w:r>
    </w:p>
    <w:p w:rsidR="000F306E" w:rsidRPr="00D76FA4" w:rsidRDefault="000F306E" w:rsidP="000F306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  <w:u w:val="single"/>
        </w:rPr>
        <w:t>180</w:t>
      </w:r>
      <w:r w:rsidRPr="00D76FA4">
        <w:rPr>
          <w:rFonts w:ascii="Arial" w:hAnsi="Arial" w:cs="Arial"/>
          <w:color w:val="000000" w:themeColor="text1"/>
          <w:sz w:val="28"/>
          <w:szCs w:val="28"/>
        </w:rPr>
        <w:t xml:space="preserve"> consecutive days of being sober and sanction free immediately preceding consideration for graduation</w:t>
      </w:r>
    </w:p>
    <w:p w:rsidR="000F306E" w:rsidRPr="00D76FA4" w:rsidRDefault="000F306E" w:rsidP="000F306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Safe, stable, sober housing</w:t>
      </w:r>
    </w:p>
    <w:p w:rsidR="000F306E" w:rsidRPr="00D76FA4" w:rsidRDefault="000F306E" w:rsidP="000F306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Employment or education</w:t>
      </w:r>
    </w:p>
    <w:p w:rsidR="000F306E" w:rsidRPr="00D76FA4" w:rsidRDefault="000F306E" w:rsidP="000F306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Completion of Phase 4 Leadership project</w:t>
      </w:r>
    </w:p>
    <w:p w:rsidR="000F306E" w:rsidRPr="00D76FA4" w:rsidRDefault="000F306E" w:rsidP="000F306E">
      <w:pPr>
        <w:pStyle w:val="ListParagraph"/>
        <w:spacing w:after="0" w:line="240" w:lineRule="auto"/>
        <w:ind w:left="1440"/>
        <w:rPr>
          <w:rFonts w:ascii="Arial" w:hAnsi="Arial" w:cs="Arial"/>
          <w:color w:val="000000" w:themeColor="text1"/>
          <w:sz w:val="28"/>
          <w:szCs w:val="28"/>
        </w:rPr>
      </w:pP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76FA4">
        <w:rPr>
          <w:rFonts w:ascii="Arial" w:hAnsi="Arial" w:cs="Arial"/>
          <w:sz w:val="28"/>
          <w:szCs w:val="28"/>
        </w:rPr>
        <w:t>Application</w:t>
      </w:r>
    </w:p>
    <w:p w:rsidR="000F306E" w:rsidRPr="00D76FA4" w:rsidRDefault="000F306E" w:rsidP="000F306E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76FA4">
        <w:rPr>
          <w:rFonts w:ascii="Arial" w:hAnsi="Arial" w:cs="Arial"/>
          <w:sz w:val="28"/>
          <w:szCs w:val="28"/>
        </w:rPr>
        <w:t>Prior to graduation participant must submit the following to the Drug Court Coordinator:</w:t>
      </w:r>
    </w:p>
    <w:p w:rsidR="000F306E" w:rsidRPr="00D76FA4" w:rsidRDefault="000F306E" w:rsidP="000F306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Graduation Application</w:t>
      </w:r>
    </w:p>
    <w:p w:rsidR="000F306E" w:rsidRPr="00D76FA4" w:rsidRDefault="000F306E" w:rsidP="000F306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Proof of completion of community service and/or work crew requirements</w:t>
      </w:r>
    </w:p>
    <w:p w:rsidR="000F306E" w:rsidRPr="00D76FA4" w:rsidRDefault="000F306E" w:rsidP="000F306E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D76FA4">
        <w:rPr>
          <w:rFonts w:ascii="Arial" w:hAnsi="Arial" w:cs="Arial"/>
          <w:color w:val="000000" w:themeColor="text1"/>
          <w:sz w:val="28"/>
          <w:szCs w:val="28"/>
        </w:rPr>
        <w:t>Proof of payment of all treatment and Supervision fees, restitution, and fines</w:t>
      </w:r>
    </w:p>
    <w:p w:rsidR="000F306E" w:rsidRPr="00D76FA4" w:rsidRDefault="000F306E" w:rsidP="000F306E">
      <w:pPr>
        <w:pStyle w:val="ListParagraph"/>
        <w:spacing w:after="0" w:line="240" w:lineRule="auto"/>
        <w:ind w:left="2160"/>
        <w:rPr>
          <w:rFonts w:ascii="Arial" w:hAnsi="Arial" w:cs="Arial"/>
          <w:sz w:val="28"/>
          <w:szCs w:val="28"/>
        </w:rPr>
      </w:pP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D76FA4">
        <w:rPr>
          <w:rFonts w:ascii="Arial" w:hAnsi="Arial" w:cs="Arial"/>
          <w:sz w:val="28"/>
          <w:szCs w:val="28"/>
        </w:rPr>
        <w:t>Formal review will take place at the next scheduled pre-court staff meeting.  The graduation timeframe is determined by the participant’s level of commitment and compliance to the program.</w:t>
      </w:r>
    </w:p>
    <w:p w:rsidR="000F306E" w:rsidRPr="00D76FA4" w:rsidRDefault="000F306E" w:rsidP="000F306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F306E" w:rsidRPr="00D76FA4" w:rsidRDefault="000F306E" w:rsidP="000F306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76FA4">
        <w:rPr>
          <w:rFonts w:ascii="Arial" w:hAnsi="Arial" w:cs="Arial"/>
          <w:sz w:val="28"/>
          <w:szCs w:val="28"/>
        </w:rPr>
        <w:t>Upon successful completion of the program:</w:t>
      </w:r>
    </w:p>
    <w:p w:rsidR="000F306E" w:rsidRPr="00D76FA4" w:rsidRDefault="000F306E" w:rsidP="000F306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76FA4">
        <w:rPr>
          <w:rFonts w:ascii="Arial" w:hAnsi="Arial" w:cs="Arial"/>
          <w:sz w:val="28"/>
          <w:szCs w:val="28"/>
        </w:rPr>
        <w:t>You will have a judiciary graduation ceremony at Drug Court</w:t>
      </w:r>
    </w:p>
    <w:p w:rsidR="000F306E" w:rsidRPr="00D76FA4" w:rsidRDefault="000F306E" w:rsidP="000F306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D76FA4">
        <w:rPr>
          <w:rFonts w:ascii="Arial" w:hAnsi="Arial" w:cs="Arial"/>
          <w:sz w:val="28"/>
          <w:szCs w:val="28"/>
        </w:rPr>
        <w:t>Your probation officer will be notified of your completion</w:t>
      </w:r>
    </w:p>
    <w:p w:rsidR="00BB0195" w:rsidRDefault="00BB0195"/>
    <w:sectPr w:rsidR="00BB0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F65E8"/>
    <w:multiLevelType w:val="hybridMultilevel"/>
    <w:tmpl w:val="B718C130"/>
    <w:lvl w:ilvl="0" w:tplc="C56A08CC">
      <w:start w:val="541"/>
      <w:numFmt w:val="bullet"/>
      <w:lvlText w:val=""/>
      <w:lvlJc w:val="left"/>
      <w:pPr>
        <w:ind w:left="99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6E"/>
    <w:rsid w:val="000F306E"/>
    <w:rsid w:val="005346D1"/>
    <w:rsid w:val="00BB0195"/>
    <w:rsid w:val="00CC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6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6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cope xmlns="18b90276-16aa-4e77-853c-7e4d178c098f">Crook</Scope>
    <FormLanguage xmlns="18b90276-16aa-4e77-853c-7e4d178c098f">English</FormLanguage>
    <Form_x0020_Number xmlns="ea462844-fa83-4176-8bb0-e4b06c2bb431" xsi:nil="true"/>
    <IsPacket xmlns="18b90276-16aa-4e77-853c-7e4d178c098f">false</IsPacket>
    <SortOrder xmlns="18b90276-16aa-4e77-853c-7e4d178c098f">3</SortOrder>
    <Category1 xmlns="18b90276-16aa-4e77-853c-7e4d178c098f">Specialty/Treatment Court</Category1>
    <Subcategory xmlns="18b90276-16aa-4e77-853c-7e4d178c098f">&lt;None&gt;</Subcategory>
    <ModifiedBy xmlns="ea462844-fa83-4176-8bb0-e4b06c2bb431">OJDDM\koerner</ModifiedBy>
    <AdditionalInformation xmlns="18b90276-16aa-4e77-853c-7e4d178c098f" xsi:nil="true"/>
    <TranslatedToEnglish xmlns="18b90276-16aa-4e77-853c-7e4d178c098f" xsi:nil="true"/>
    <TypeOfDocument xmlns="18b90276-16aa-4e77-853c-7e4d178c098f">Word</TypeOfDocument>
    <Sub-sub-subcategory xmlns="ea462844-fa83-4176-8bb0-e4b06c2bb431">&lt;None&gt;</Sub-sub-subcategory>
    <Sub-subcategory xmlns="ea462844-fa83-4176-8bb0-e4b06c2bb431">&lt;None&gt;</Sub-sub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BC232FCCAB147AE22B10DC8ACD9BD" ma:contentTypeVersion="79" ma:contentTypeDescription="Upload a new document." ma:contentTypeScope="" ma:versionID="3738964952fe7331a6b1c8868fe8cd75">
  <xsd:schema xmlns:xsd="http://www.w3.org/2001/XMLSchema" xmlns:xs="http://www.w3.org/2001/XMLSchema" xmlns:p="http://schemas.microsoft.com/office/2006/metadata/properties" xmlns:ns1="http://schemas.microsoft.com/sharepoint/v3" xmlns:ns2="18b90276-16aa-4e77-853c-7e4d178c098f" xmlns:ns3="ea462844-fa83-4176-8bb0-e4b06c2bb431" xmlns:ns4="0e644e52-c972-4ddd-8718-9e972fec7519" targetNamespace="http://schemas.microsoft.com/office/2006/metadata/properties" ma:root="true" ma:fieldsID="ceec3f050f37dc75dbecdd919ba50713" ns1:_="" ns2:_="" ns3:_="" ns4:_="">
    <xsd:import namespace="http://schemas.microsoft.com/sharepoint/v3"/>
    <xsd:import namespace="18b90276-16aa-4e77-853c-7e4d178c098f"/>
    <xsd:import namespace="ea462844-fa83-4176-8bb0-e4b06c2bb431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2:Category1"/>
                <xsd:element ref="ns2:Subcategory"/>
                <xsd:element ref="ns3:Sub-subcategory"/>
                <xsd:element ref="ns3:Sub-sub-subcategory"/>
                <xsd:element ref="ns2:IsPacket" minOccurs="0"/>
                <xsd:element ref="ns2:SortOrder"/>
                <xsd:element ref="ns2:Scope"/>
                <xsd:element ref="ns2:TypeOfDocument"/>
                <xsd:element ref="ns2:FormLanguage"/>
                <xsd:element ref="ns2:TranslatedToEnglish" minOccurs="0"/>
                <xsd:element ref="ns2:AdditionalInformation" minOccurs="0"/>
                <xsd:element ref="ns3:Form_x0020_Number" minOccurs="0"/>
                <xsd:element ref="ns3:ModifiedBy" minOccurs="0"/>
                <xsd:element ref="ns1:PublishingExpirationDate" minOccurs="0"/>
                <xsd:element ref="ns1:PublishingStart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3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PublishingStartDate" ma:index="2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90276-16aa-4e77-853c-7e4d178c098f" elementFormDefault="qualified">
    <xsd:import namespace="http://schemas.microsoft.com/office/2006/documentManagement/types"/>
    <xsd:import namespace="http://schemas.microsoft.com/office/infopath/2007/PartnerControls"/>
    <xsd:element name="Category1" ma:index="2" ma:displayName="Category" ma:format="RadioButtons" ma:indexed="true" ma:internalName="Category1" ma:readOnly="false">
      <xsd:simpleType>
        <xsd:restriction base="dms:Choice">
          <xsd:enumeration value="Accessibility"/>
          <xsd:enumeration value="Appellate"/>
          <xsd:enumeration value="Certified Shorthand Reporters"/>
          <xsd:enumeration value="Civil"/>
          <xsd:enumeration value="Citizen Review"/>
          <xsd:enumeration value="Court Records"/>
          <xsd:enumeration value="Criminal"/>
          <xsd:enumeration value="Family Law"/>
          <xsd:enumeration value="General"/>
          <xsd:enumeration value="Interpreter"/>
          <xsd:enumeration value="Jury"/>
          <xsd:enumeration value="Juvenile Court Improvement Program"/>
          <xsd:enumeration value="Media"/>
          <xsd:enumeration value="Online Service"/>
          <xsd:enumeration value="Probate"/>
          <xsd:enumeration value="Program"/>
          <xsd:enumeration value="Protective Orders"/>
          <xsd:enumeration value="Remote Hearing"/>
          <xsd:enumeration value="Review"/>
          <xsd:enumeration value="Security Office"/>
          <xsd:enumeration value="SLR Mandated"/>
          <xsd:enumeration value="Specialty/Treatment Court"/>
          <xsd:enumeration value="Specialized Forms"/>
          <xsd:enumeration value="Tax"/>
          <xsd:enumeration value="UTCR"/>
          <xsd:enumeration value="Web"/>
        </xsd:restriction>
      </xsd:simpleType>
    </xsd:element>
    <xsd:element name="Subcategory" ma:index="3" ma:displayName="Subcategory" ma:default="&lt;None&gt;" ma:format="Dropdown" ma:indexed="true" ma:internalName="Subcategory" ma:readOnly="false">
      <xsd:simpleType>
        <xsd:restriction base="dms:Choice">
          <xsd:enumeration value="&lt;None&gt;"/>
          <xsd:enumeration value="Accounting"/>
          <xsd:enumeration value="Adoption"/>
          <xsd:enumeration value="Arbitration"/>
          <xsd:enumeration value="Audio"/>
          <xsd:enumeration value="Certificate of Good Standing"/>
          <xsd:enumeration value="Checklist"/>
          <xsd:enumeration value="Claim of Violation of Victim's Rights"/>
          <xsd:enumeration value="Commitment"/>
          <xsd:enumeration value="Complaint"/>
          <xsd:enumeration value="Confidential"/>
          <xsd:enumeration value="Conservatorship"/>
          <xsd:enumeration value="Construction Litigation"/>
          <xsd:enumeration value="Court Appointed Attorney"/>
          <xsd:enumeration value="Criminal or Arrest Record Set Aside"/>
          <xsd:enumeration value="Custody Enforcement"/>
          <xsd:enumeration value="Debt Reduction Program"/>
          <xsd:enumeration value="Delinquency"/>
          <xsd:enumeration value="Dependency"/>
          <xsd:enumeration value="Discovery for Foreign Cases"/>
          <xsd:enumeration value="Discriminatory Property Provisions"/>
          <xsd:enumeration value="Divorce"/>
          <xsd:enumeration value="DNA Testing"/>
          <xsd:enumeration value="Document Request"/>
          <xsd:enumeration value="Domestic Violence"/>
          <xsd:enumeration value="Drug Enforcement Misdemeanor"/>
          <xsd:enumeration value="Drug Court"/>
          <xsd:enumeration value="DUII Diversion"/>
          <xsd:enumeration value="Emancipation"/>
          <xsd:enumeration value="Enforcement - Child"/>
          <xsd:enumeration value="Expungement"/>
          <xsd:enumeration value="Extreme Risk"/>
          <xsd:enumeration value="Fee Deferral and Waiver"/>
          <xsd:enumeration value="Fine or Fee Reduction"/>
          <xsd:enumeration value="Firearms Surrender Declaration"/>
          <xsd:enumeration value="For Court Use Only"/>
          <xsd:enumeration value="Forcible Entry Detainer"/>
          <xsd:enumeration value="Forcible Entry Detainer - Commercial"/>
          <xsd:enumeration value="General"/>
          <xsd:enumeration value="Guardian Ad Litem"/>
          <xsd:enumeration value="Guardianship"/>
          <xsd:enumeration value="Informal Domestic Relations Trial"/>
          <xsd:enumeration value="Legal Separation"/>
          <xsd:enumeration value="Limited Scope"/>
          <xsd:enumeration value="Live Stream"/>
          <xsd:enumeration value="Magistrate Division"/>
          <xsd:enumeration value="Marijuana Pardon"/>
          <xsd:enumeration value="Marijuana Set-Aside or Reduction"/>
          <xsd:enumeration value="Mediation"/>
          <xsd:enumeration value="Mental Health Court"/>
          <xsd:enumeration value="Minor in Possession of Alcohol Diversion"/>
          <xsd:enumeration value="Miscellaneous"/>
          <xsd:enumeration value="Modifications - Child"/>
          <xsd:enumeration value="Name and Sex Change"/>
          <xsd:enumeration value="Notice of Appeals"/>
          <xsd:enumeration value="Notice of Change of Address"/>
          <xsd:enumeration value="Notice of Compliance with Victim's Rights"/>
          <xsd:enumeration value="OJCIN OnLine"/>
          <xsd:enumeration value="PAE"/>
          <xsd:enumeration value="Parenting Plan"/>
          <xsd:enumeration value="Parking"/>
          <xsd:enumeration value="Petition for Judicial Review"/>
          <xsd:enumeration value="Physical Restraints"/>
          <xsd:enumeration value="Protective Orders"/>
          <xsd:enumeration value="Regular Division"/>
          <xsd:enumeration value="Release Agreement"/>
          <xsd:enumeration value="Request"/>
          <xsd:enumeration value="Service"/>
          <xsd:enumeration value="Settlement Conference"/>
          <xsd:enumeration value="Sex Offender Reporting Relief"/>
          <xsd:enumeration value="Schedule"/>
          <xsd:enumeration value="Simple Estate"/>
          <xsd:enumeration value="Small Estate"/>
          <xsd:enumeration value="Small Claims"/>
          <xsd:enumeration value="Statement of Attorney Fees"/>
          <xsd:enumeration value="Streamlined Trial"/>
          <xsd:enumeration value="Temporary Orders"/>
          <xsd:enumeration value="Training Resources"/>
          <xsd:enumeration value="Unmarried Parents"/>
          <xsd:enumeration value="Video"/>
          <xsd:enumeration value="Violations"/>
          <xsd:enumeration value="Waive / Defer Filing Fee"/>
          <xsd:enumeration value="Waiver of Counsel"/>
          <xsd:enumeration value="Water Resources"/>
          <xsd:enumeration value="Written Transcript"/>
        </xsd:restriction>
      </xsd:simpleType>
    </xsd:element>
    <xsd:element name="IsPacket" ma:index="6" nillable="true" ma:displayName="IsPacket" ma:default="0" ma:internalName="IsPacket" ma:readOnly="false">
      <xsd:simpleType>
        <xsd:restriction base="dms:Boolean"/>
      </xsd:simpleType>
    </xsd:element>
    <xsd:element name="SortOrder" ma:index="7" ma:displayName="SortOrder" ma:decimals="0" ma:default="1" ma:indexed="true" ma:internalName="SortOrder" ma:readOnly="false" ma:percentage="FALSE">
      <xsd:simpleType>
        <xsd:restriction base="dms:Number">
          <xsd:maxInclusive value="9999"/>
          <xsd:minInclusive value="1"/>
        </xsd:restriction>
      </xsd:simpleType>
    </xsd:element>
    <xsd:element name="Scope" ma:index="8" ma:displayName="Scope" ma:format="RadioButtons" ma:indexed="true" ma:internalName="Scope" ma:readOnly="false">
      <xsd:simpleType>
        <xsd:restriction base="dms:Choice">
          <xsd:enumeration value="Statewide"/>
          <xsd:enumeration value="Appellate Courts"/>
          <xsd:enumeration value="Baker"/>
          <xsd:enumeration value="Benton"/>
          <xsd:enumeration value="Clackamas"/>
          <xsd:enumeration value="Clatsop"/>
          <xsd:enumeration value="Columbia"/>
          <xsd:enumeration value="Coos"/>
          <xsd:enumeration value="Coos/Curry"/>
          <xsd:enumeration value="Court of Appeals"/>
          <xsd:enumeration value="Crook"/>
          <xsd:enumeration value="Curry"/>
          <xsd:enumeration value="Deschutes"/>
          <xsd:enumeration value="Douglas"/>
          <xsd:enumeration value="Gilliam"/>
          <xsd:enumeration value="Grant/Harney"/>
          <xsd:enumeration value="Grant"/>
          <xsd:enumeration value="Harney"/>
          <xsd:enumeration value="Hood_River"/>
          <xsd:enumeration value="Jackson"/>
          <xsd:enumeration value="Jefferson"/>
          <xsd:enumeration value="Josephine"/>
          <xsd:enumeration value="Klamath"/>
          <xsd:enumeration value="Lake"/>
          <xsd:enumeration value="Lane"/>
          <xsd:enumeration value="Lincoln"/>
          <xsd:enumeration value="Linn"/>
          <xsd:enumeration value="Malheur"/>
          <xsd:enumeration value="Marion"/>
          <xsd:enumeration value="Morrow"/>
          <xsd:enumeration value="Multnomah"/>
          <xsd:enumeration value="Polk"/>
          <xsd:enumeration value="Sherman"/>
          <xsd:enumeration value="Supreme Court"/>
          <xsd:enumeration value="Tax Court"/>
          <xsd:enumeration value="Tillamook"/>
          <xsd:enumeration value="Umatilla/Morrow"/>
          <xsd:enumeration value="Umatilla"/>
          <xsd:enumeration value="Union"/>
          <xsd:enumeration value="Wallowa"/>
          <xsd:enumeration value="Wasco"/>
          <xsd:enumeration value="Washington"/>
          <xsd:enumeration value="Wheeler"/>
          <xsd:enumeration value="Yamhill"/>
        </xsd:restriction>
      </xsd:simpleType>
    </xsd:element>
    <xsd:element name="TypeOfDocument" ma:index="9" ma:displayName="TypeOfDocument" ma:default="PDF" ma:format="RadioButtons" ma:internalName="TypeOfDocument" ma:readOnly="false">
      <xsd:simpleType>
        <xsd:restriction base="dms:Choice">
          <xsd:enumeration value="iForm"/>
          <xsd:enumeration value="Online"/>
          <xsd:enumeration value="PDF - Fillable"/>
          <xsd:enumeration value="PDF"/>
          <xsd:enumeration value="Word"/>
          <xsd:enumeration value="ZIP (Compressed Files)"/>
        </xsd:restriction>
      </xsd:simpleType>
    </xsd:element>
    <xsd:element name="FormLanguage" ma:index="10" ma:displayName="FormLanguage" ma:default="English" ma:format="RadioButtons" ma:internalName="FormLanguage" ma:readOnly="false">
      <xsd:simpleType>
        <xsd:restriction base="dms:Choice">
          <xsd:enumeration value="Chuukese"/>
          <xsd:enumeration value="English"/>
          <xsd:enumeration value="Arabic"/>
          <xsd:enumeration value="Hmong"/>
          <xsd:enumeration value="Korean"/>
          <xsd:enumeration value="Marshallese"/>
          <xsd:enumeration value="Russian"/>
          <xsd:enumeration value="Somali"/>
          <xsd:enumeration value="Spanish"/>
          <xsd:enumeration value="Traditional Chinese"/>
          <xsd:enumeration value="Vietnamese"/>
          <xsd:enumeration value="Marshallese"/>
        </xsd:restriction>
      </xsd:simpleType>
    </xsd:element>
    <xsd:element name="TranslatedToEnglish" ma:index="11" nillable="true" ma:displayName="English Form Name" ma:description="If form name is in another language, put English form name here." ma:internalName="TranslatedToEnglish" ma:readOnly="false">
      <xsd:simpleType>
        <xsd:restriction base="dms:Text">
          <xsd:maxLength value="255"/>
        </xsd:restriction>
      </xsd:simpleType>
    </xsd:element>
    <xsd:element name="AdditionalInformation" ma:index="12" nillable="true" ma:displayName="AdditionalInformation" ma:indexed="true" ma:internalName="AdditionalInforma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62844-fa83-4176-8bb0-e4b06c2bb431" elementFormDefault="qualified">
    <xsd:import namespace="http://schemas.microsoft.com/office/2006/documentManagement/types"/>
    <xsd:import namespace="http://schemas.microsoft.com/office/infopath/2007/PartnerControls"/>
    <xsd:element name="Sub-subcategory" ma:index="4" ma:displayName="Sub-subcategory" ma:default="&lt;None&gt;" ma:format="Dropdown" ma:internalName="Sub_x002d_subcategory" ma:readOnly="false">
      <xsd:simpleType>
        <xsd:restriction base="dms:Choice">
          <xsd:enumeration value="&lt;None&gt;"/>
          <xsd:enumeration value="Additional Forms"/>
          <xsd:enumeration value="Adult"/>
          <xsd:enumeration value="Alternative Form of Service"/>
          <xsd:enumeration value="Annual Guardian's Report"/>
          <xsd:enumeration value="Appointment of GAL"/>
          <xsd:enumeration value="Certificate of Document Preparation"/>
          <xsd:enumeration value="Certificate of Pending or Existing Child Support"/>
          <xsd:enumeration value="Challenge"/>
          <xsd:enumeration value="Change Trial Venue"/>
          <xsd:enumeration value="Changing Court Dates"/>
          <xsd:enumeration value="Community Service"/>
          <xsd:enumeration value="Confidential Information Form"/>
          <xsd:enumeration value="Correct Clerical Error"/>
          <xsd:enumeration value="Contempt"/>
          <xsd:enumeration value="Continuing"/>
          <xsd:enumeration value="Co-Petition"/>
          <xsd:enumeration value="Co-Petition with Children"/>
          <xsd:enumeration value="Co-Petition without Children"/>
          <xsd:enumeration value="Court Visitor's Report"/>
          <xsd:enumeration value="Custody"/>
          <xsd:enumeration value="Defendant"/>
          <xsd:enumeration value="Dismiss/Reinstate Case"/>
          <xsd:enumeration value="Dismissal of Case"/>
          <xsd:enumeration value="Education Credit Form"/>
          <xsd:enumeration value="Elderly Abuse"/>
          <xsd:enumeration value="End of Case"/>
          <xsd:enumeration value="Establish Auxiliary Venue"/>
          <xsd:enumeration value="Eviction Set-Aside"/>
          <xsd:enumeration value="Firearm Dispossession"/>
          <xsd:enumeration value="Firearms Prohibition and Dispossession Order"/>
          <xsd:enumeration value="Firearms Restrictions"/>
          <xsd:enumeration value="Fitness to Proceed"/>
          <xsd:enumeration value="General"/>
          <xsd:enumeration value="Governing Child Support Judgments"/>
          <xsd:enumeration value="Guardianship"/>
          <xsd:enumeration value="Hearing"/>
          <xsd:enumeration value="ICWA"/>
          <xsd:enumeration value="Informal Domestic Relations Trial Selection"/>
          <xsd:enumeration value="Information"/>
          <xsd:enumeration value="Initial"/>
          <xsd:enumeration value="Juvenile Sex Offender Registration"/>
          <xsd:enumeration value="Landlord"/>
          <xsd:enumeration value="Limited Scope Representation"/>
          <xsd:enumeration value="Marriage Fee Waiver Application"/>
          <xsd:enumeration value="Minor"/>
          <xsd:enumeration value="Motion"/>
          <xsd:enumeration value="Motion and Declaration"/>
          <xsd:enumeration value="Motion - Military"/>
          <xsd:enumeration value="Motion for Waiver"/>
          <xsd:enumeration value="Motion to Remove Discriminatory Property Provisions"/>
          <xsd:enumeration value="Non-disclosure"/>
          <xsd:enumeration value="Notice of Change of Address"/>
          <xsd:enumeration value="Notice of Entry of Judgment with Punitive Damages"/>
          <xsd:enumeration value="Notice of Insurance"/>
          <xsd:enumeration value="Obtain or Renew"/>
          <xsd:enumeration value="Order"/>
          <xsd:enumeration value="Other"/>
          <xsd:enumeration value="Out-of-State"/>
          <xsd:enumeration value="Parenting Plan"/>
          <xsd:enumeration value="Petition"/>
          <xsd:enumeration value="Petitioner with Children"/>
          <xsd:enumeration value="Petitioner without Children"/>
          <xsd:enumeration value="Plaintiff"/>
          <xsd:enumeration value="Pleading"/>
          <xsd:enumeration value="Post-Judgment"/>
          <xsd:enumeration value="Pre-Judgment"/>
          <xsd:enumeration value="Record of Dissolution"/>
          <xsd:enumeration value="Request for Hearing re: Statutory Restraining Order"/>
          <xsd:enumeration value="Request for Mediation"/>
          <xsd:enumeration value="Request for Show Cause"/>
          <xsd:enumeration value="Resources"/>
          <xsd:enumeration value="Respondents Waiver of Right to Stay"/>
          <xsd:enumeration value="Response"/>
          <xsd:enumeration value="Respondent with Children"/>
          <xsd:enumeration value="Respondent without Children"/>
          <xsd:enumeration value="Restraining Order"/>
          <xsd:enumeration value="Review"/>
          <xsd:enumeration value="Satisfaction of Money Award"/>
          <xsd:enumeration value="Set Aside"/>
          <xsd:enumeration value="Sexual Abuse"/>
          <xsd:enumeration value="Stalking"/>
          <xsd:enumeration value="Statement of Assets and Liabilities"/>
          <xsd:enumeration value="Status Quo"/>
          <xsd:enumeration value="Statutory Notice Re Discover"/>
          <xsd:enumeration value="Stipulation"/>
          <xsd:enumeration value="Temporary Custody"/>
          <xsd:enumeration value="Tenant"/>
          <xsd:enumeration value="Terminate"/>
          <xsd:enumeration value="Uniform Citation"/>
          <xsd:enumeration value="Uniform Plea Petition"/>
          <xsd:enumeration value="Uniform Support Declaration"/>
          <xsd:enumeration value="Waive/Modify Notice of GAL"/>
          <xsd:enumeration value="Waiver of Appearance"/>
          <xsd:enumeration value="Waiver Further Appearance"/>
          <xsd:enumeration value="Waiver Personal Service"/>
          <xsd:enumeration value="XPLEA"/>
        </xsd:restriction>
      </xsd:simpleType>
    </xsd:element>
    <xsd:element name="Sub-sub-subcategory" ma:index="5" ma:displayName="Sub-sub-subcategory" ma:default="&lt;None&gt;" ma:format="Dropdown" ma:internalName="Sub_x002d_sub_x002d_subcategory" ma:readOnly="false">
      <xsd:simpleType>
        <xsd:restriction base="dms:Choice">
          <xsd:enumeration value="&lt;None&gt;"/>
          <xsd:enumeration value="Apply"/>
          <xsd:enumeration value="Challenge"/>
          <xsd:enumeration value="Commercial"/>
          <xsd:enumeration value="Covid-Related"/>
          <xsd:enumeration value="Dismiss"/>
          <xsd:enumeration value="End of Case"/>
          <xsd:enumeration value="Fillable"/>
          <xsd:enumeration value="General"/>
          <xsd:enumeration value="Guide"/>
          <xsd:enumeration value="Group Recovery Home"/>
          <xsd:enumeration value="Immediate Danger"/>
          <xsd:enumeration value="Modify"/>
          <xsd:enumeration value="Motion Transfer County"/>
          <xsd:enumeration value="Motion Change Venue"/>
          <xsd:enumeration value="Obtain"/>
          <xsd:enumeration value="Order"/>
          <xsd:enumeration value="Personal Property Return"/>
          <xsd:enumeration value="Post-Judgment"/>
          <xsd:enumeration value="Pre-Judgment"/>
          <xsd:enumeration value="Printable"/>
          <xsd:enumeration value="Renew"/>
          <xsd:enumeration value="Renewal Involving Former Protected Child"/>
          <xsd:enumeration value="Residential"/>
          <xsd:enumeration value="Response"/>
          <xsd:enumeration value="Status Quo"/>
          <xsd:enumeration value="Stop"/>
          <xsd:enumeration value="Support"/>
        </xsd:restriction>
      </xsd:simpleType>
    </xsd:element>
    <xsd:element name="Form_x0020_Number" ma:index="21" nillable="true" ma:displayName="Form Number" ma:internalName="Form_x0020_Number" ma:readOnly="false">
      <xsd:simpleType>
        <xsd:restriction base="dms:Text">
          <xsd:maxLength value="255"/>
        </xsd:restriction>
      </xsd:simpleType>
    </xsd:element>
    <xsd:element name="ModifiedBy" ma:index="22" nillable="true" ma:displayName="ModifiedBy" ma:internalName="ModifiedB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E8B12-26BA-4B30-B1D1-B7A8D5254C27}"/>
</file>

<file path=customXml/itemProps2.xml><?xml version="1.0" encoding="utf-8"?>
<ds:datastoreItem xmlns:ds="http://schemas.openxmlformats.org/officeDocument/2006/customXml" ds:itemID="{D645B0B2-290B-4B31-A6EF-9EC5AA1055B1}"/>
</file>

<file path=customXml/itemProps3.xml><?xml version="1.0" encoding="utf-8"?>
<ds:datastoreItem xmlns:ds="http://schemas.openxmlformats.org/officeDocument/2006/customXml" ds:itemID="{33BECBB8-FD8A-473D-9026-03605C737C99}"/>
</file>

<file path=customXml/itemProps4.xml><?xml version="1.0" encoding="utf-8"?>
<ds:datastoreItem xmlns:ds="http://schemas.openxmlformats.org/officeDocument/2006/customXml" ds:itemID="{D645B0B2-290B-4B31-A6EF-9EC5AA1055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OJD</Company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Court Phases</dc:title>
  <dc:creator>Jennifer M. Goff</dc:creator>
  <cp:lastModifiedBy>Jennifer M. Goff</cp:lastModifiedBy>
  <cp:revision>2</cp:revision>
  <dcterms:created xsi:type="dcterms:W3CDTF">2017-08-18T16:47:00Z</dcterms:created>
  <dcterms:modified xsi:type="dcterms:W3CDTF">2017-08-18T20:18:00Z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0x010100316BC232FCCAB147AE22B10DC8ACD9BD</vt:lpwstr>
  </property>
  <property fmtid="{D5CDD505-2E9C-101B-9397-08002B2CF9AE}" pid="3" name="_dlc_DocIdItemGuid">
    <vt:lpwstr>540976b3-5593-4f14-978a-6bb10c286c3a</vt:lpwstr>
  </property>
  <property fmtid="{D5CDD505-2E9C-101B-9397-08002B2CF9AE}" pid="4" name="URL">
    <vt:lpwstr/>
  </property>
</Properties>
</file>